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7F4F4" w14:textId="77777777" w:rsidR="0086313C" w:rsidRPr="000F764F" w:rsidRDefault="0086313C" w:rsidP="0086313C">
      <w:pPr>
        <w:rPr>
          <w:rFonts w:ascii="Sylfaen" w:hAnsi="Sylfaen"/>
          <w:lang w:val="ka-GE"/>
        </w:rPr>
      </w:pPr>
    </w:p>
    <w:p w14:paraId="77FD1213" w14:textId="77777777" w:rsidR="0086313C" w:rsidRPr="000F764F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2AB5026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2E955A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4657A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55D39D" w14:textId="67EECEBA" w:rsidR="0086313C" w:rsidRPr="000F764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F764F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47744CF" wp14:editId="2E97A4D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764F">
        <w:rPr>
          <w:rFonts w:ascii="AcadNusx" w:hAnsi="AcadNusx"/>
          <w:b/>
          <w:noProof/>
          <w:sz w:val="32"/>
          <w:szCs w:val="32"/>
        </w:rPr>
        <w:t xml:space="preserve">   </w:t>
      </w:r>
      <w:r w:rsidRPr="000F764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F764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0F764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75A3DCCA" w14:textId="77777777" w:rsidR="0086313C" w:rsidRPr="000F764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A5A1869" w14:textId="77777777" w:rsidR="0086313C" w:rsidRPr="000F764F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6744B1" w14:textId="77777777" w:rsidR="0086313C" w:rsidRPr="000F764F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C31E41" w14:textId="77777777" w:rsidR="0086313C" w:rsidRPr="000F764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</w:rPr>
        <w:t xml:space="preserve">  </w:t>
      </w:r>
      <w:r w:rsidRPr="000F764F">
        <w:rPr>
          <w:rFonts w:ascii="Sylfaen" w:hAnsi="Sylfaen" w:cs="Sylfaen"/>
          <w:b/>
          <w:noProof/>
          <w:lang w:val="ka-GE"/>
        </w:rPr>
        <w:t xml:space="preserve">         </w:t>
      </w:r>
      <w:r w:rsidRPr="000F764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216C894B" w14:textId="77777777" w:rsidR="004B0E5E" w:rsidRPr="000F764F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0F764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14:paraId="5BDBC861" w14:textId="77777777" w:rsidR="0086313C" w:rsidRPr="000F764F" w:rsidRDefault="004B0E5E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9A30BAE" w14:textId="77777777" w:rsidR="0086313C" w:rsidRPr="000F764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F03CEE8" w14:textId="77777777" w:rsidR="00E14F54" w:rsidRPr="000F764F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702552B3" w14:textId="77777777" w:rsidR="00F733AD" w:rsidRPr="000F764F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0F764F">
        <w:rPr>
          <w:rFonts w:ascii="Sylfaen" w:hAnsi="Sylfaen"/>
          <w:sz w:val="24"/>
          <w:szCs w:val="24"/>
          <w:lang w:val="ka-GE"/>
        </w:rPr>
        <w:t xml:space="preserve">  </w:t>
      </w:r>
    </w:p>
    <w:p w14:paraId="62E2949C" w14:textId="77777777" w:rsidR="007478CD" w:rsidRPr="000F764F" w:rsidRDefault="00D750AD" w:rsidP="007478CD">
      <w:pPr>
        <w:jc w:val="both"/>
        <w:rPr>
          <w:rFonts w:ascii="Sylfaen" w:hAnsi="Sylfaen"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0F764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0F764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="007478CD" w:rsidRPr="000F764F">
        <w:rPr>
          <w:rFonts w:ascii="Sylfaen" w:hAnsi="Sylfaen" w:cs="Sylfaen"/>
          <w:sz w:val="24"/>
          <w:szCs w:val="24"/>
        </w:rPr>
        <w:t>ჯანდა</w:t>
      </w:r>
      <w:proofErr w:type="spellEnd"/>
      <w:r w:rsidR="007478CD" w:rsidRPr="000F764F">
        <w:rPr>
          <w:rFonts w:ascii="Sylfaen" w:hAnsi="Sylfaen" w:cs="Sylfaen"/>
          <w:sz w:val="24"/>
          <w:szCs w:val="24"/>
          <w:lang w:val="ka-GE"/>
        </w:rPr>
        <w:t>ც</w:t>
      </w:r>
      <w:proofErr w:type="spellStart"/>
      <w:r w:rsidR="007478CD" w:rsidRPr="000F764F">
        <w:rPr>
          <w:rFonts w:ascii="Sylfaen" w:hAnsi="Sylfaen" w:cs="Sylfaen"/>
          <w:sz w:val="24"/>
          <w:szCs w:val="24"/>
        </w:rPr>
        <w:t>ვის</w:t>
      </w:r>
      <w:proofErr w:type="spellEnd"/>
      <w:r w:rsidR="007478CD" w:rsidRPr="000F764F">
        <w:rPr>
          <w:rFonts w:ascii="Sylfaen" w:hAnsi="Sylfaen" w:cs="Sylfaen"/>
          <w:sz w:val="24"/>
          <w:szCs w:val="24"/>
          <w:lang w:val="ka-GE"/>
        </w:rPr>
        <w:t xml:space="preserve"> ორგანიზება და </w:t>
      </w:r>
      <w:r w:rsidR="007478CD" w:rsidRPr="000F764F">
        <w:rPr>
          <w:rFonts w:ascii="Sylfaen" w:hAnsi="Sylfaen" w:cs="Sylfaen"/>
          <w:sz w:val="24"/>
          <w:szCs w:val="24"/>
        </w:rPr>
        <w:t xml:space="preserve"> </w:t>
      </w:r>
      <w:r w:rsidR="007478CD" w:rsidRPr="000F764F">
        <w:rPr>
          <w:rFonts w:ascii="Sylfaen" w:hAnsi="Sylfaen" w:cs="Sylfaen"/>
          <w:sz w:val="24"/>
          <w:szCs w:val="24"/>
          <w:lang w:val="ka-GE"/>
        </w:rPr>
        <w:t>მენეჯმენტი</w:t>
      </w:r>
      <w:r w:rsidR="007478CD" w:rsidRPr="000F764F">
        <w:rPr>
          <w:rFonts w:ascii="Sylfaen" w:hAnsi="Sylfaen"/>
          <w:sz w:val="24"/>
          <w:szCs w:val="24"/>
          <w:lang w:val="ka-GE"/>
        </w:rPr>
        <w:t xml:space="preserve"> </w:t>
      </w:r>
    </w:p>
    <w:p w14:paraId="296C20FB" w14:textId="77777777" w:rsidR="00C66D88" w:rsidRPr="000F764F" w:rsidRDefault="00C66D88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14:paraId="3439FDC6" w14:textId="77777777" w:rsidR="00C66D88" w:rsidRPr="000F764F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FC95E70" w14:textId="3040F43C" w:rsidR="00C66D88" w:rsidRPr="000F764F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4D7071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proofErr w:type="spellStart"/>
      <w:r w:rsidRPr="000F764F">
        <w:rPr>
          <w:rFonts w:ascii="Sylfaen" w:hAnsi="Sylfaen"/>
          <w:sz w:val="24"/>
          <w:szCs w:val="24"/>
        </w:rPr>
        <w:t>თამარ</w:t>
      </w:r>
      <w:proofErr w:type="spellEnd"/>
      <w:r w:rsidRPr="000F764F">
        <w:rPr>
          <w:rFonts w:ascii="Sylfaen" w:hAnsi="Sylfaen"/>
          <w:sz w:val="24"/>
          <w:szCs w:val="24"/>
        </w:rPr>
        <w:t xml:space="preserve"> </w:t>
      </w:r>
      <w:r w:rsidRPr="000F764F">
        <w:rPr>
          <w:rFonts w:ascii="Sylfaen" w:hAnsi="Sylfaen"/>
          <w:bCs/>
          <w:sz w:val="24"/>
          <w:szCs w:val="24"/>
          <w:lang w:val="ka-GE"/>
        </w:rPr>
        <w:t>ქობლიანიძე</w:t>
      </w:r>
    </w:p>
    <w:p w14:paraId="5B38A96E" w14:textId="77777777" w:rsidR="00D750AD" w:rsidRPr="000F764F" w:rsidRDefault="00D750AD" w:rsidP="00C66D88">
      <w:pPr>
        <w:jc w:val="both"/>
        <w:rPr>
          <w:rFonts w:ascii="Sylfaen" w:hAnsi="Sylfaen"/>
          <w:b/>
        </w:rPr>
      </w:pPr>
    </w:p>
    <w:p w14:paraId="27C8CA63" w14:textId="77777777" w:rsidR="00F733AD" w:rsidRPr="000F764F" w:rsidRDefault="00F733AD" w:rsidP="00904B8F">
      <w:pPr>
        <w:pageBreakBefore/>
        <w:spacing w:line="257" w:lineRule="auto"/>
        <w:jc w:val="both"/>
        <w:rPr>
          <w:rFonts w:ascii="Sylfaen" w:eastAsia="Times New Roman" w:hAnsi="Sylfaen"/>
        </w:rPr>
      </w:pPr>
    </w:p>
    <w:p w14:paraId="5D09013E" w14:textId="77777777" w:rsidR="00F733AD" w:rsidRPr="000F764F" w:rsidRDefault="00F733AD" w:rsidP="00F733AD">
      <w:pPr>
        <w:jc w:val="center"/>
        <w:rPr>
          <w:rFonts w:ascii="AcadNusx" w:hAnsi="AcadNusx"/>
          <w:b/>
          <w:sz w:val="28"/>
        </w:rPr>
      </w:pPr>
    </w:p>
    <w:p w14:paraId="3D819A17" w14:textId="77777777" w:rsidR="0086313C" w:rsidRPr="000F764F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300133C8" w14:textId="77777777" w:rsidR="0086313C" w:rsidRPr="000F764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F764F">
        <w:rPr>
          <w:rFonts w:ascii="Sylfaen" w:hAnsi="Sylfaen" w:cs="Sylfaen"/>
          <w:b/>
          <w:noProof/>
          <w:sz w:val="32"/>
          <w:szCs w:val="32"/>
        </w:rPr>
        <w:t>ს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ი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ლ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ა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ბ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უ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ს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ი</w:t>
      </w:r>
    </w:p>
    <w:p w14:paraId="72CBCD54" w14:textId="77777777" w:rsidR="0086313C" w:rsidRPr="000F764F" w:rsidRDefault="0086313C" w:rsidP="00904B8F">
      <w:pPr>
        <w:spacing w:before="240"/>
        <w:rPr>
          <w:rFonts w:ascii="Sylfaen" w:hAnsi="Sylfaen" w:cs="Sylfaen"/>
          <w:b/>
          <w:noProof/>
        </w:rPr>
      </w:pPr>
    </w:p>
    <w:p w14:paraId="0F90F665" w14:textId="77777777" w:rsidR="0086313C" w:rsidRPr="000F764F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F764F" w:rsidRPr="000F764F" w14:paraId="7CE92C6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2167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4DF2358" w14:textId="77777777" w:rsidR="00E81691" w:rsidRPr="000F764F" w:rsidRDefault="00E81691" w:rsidP="00B86157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FEB" w14:textId="77777777" w:rsidR="00F96A6B" w:rsidRPr="000F764F" w:rsidRDefault="00F96A6B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ჯანდა</w:t>
            </w:r>
            <w:proofErr w:type="spellEnd"/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ვის</w:t>
            </w:r>
            <w:proofErr w:type="spellEnd"/>
            <w:r w:rsidR="007478CD"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ორგანიზება </w:t>
            </w:r>
            <w:proofErr w:type="gramStart"/>
            <w:r w:rsidR="007478CD"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proofErr w:type="gram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912AFA6" w14:textId="77777777" w:rsidR="00E81691" w:rsidRPr="000F764F" w:rsidRDefault="00F96A6B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37521A" w:rsidRPr="000F764F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0F764F" w:rsidRPr="000F764F" w14:paraId="3B3D9C9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EA2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C8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F764F" w:rsidRPr="00904B8F" w14:paraId="300998E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F28B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6E1A659" w14:textId="77777777" w:rsidR="00E81691" w:rsidRPr="000F764F" w:rsidRDefault="00E81691" w:rsidP="00B86157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4BA" w14:textId="5F7B362A" w:rsidR="006F757C" w:rsidRPr="00A12250" w:rsidRDefault="004D7071" w:rsidP="00B86157">
            <w:pPr>
              <w:spacing w:after="0" w:line="360" w:lineRule="auto"/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მოწვეული სპეციალისტი</w:t>
            </w:r>
            <w:r w:rsidR="006F757C" w:rsidRPr="00A12250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F757C" w:rsidRPr="00A12250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თამარ</w:t>
            </w:r>
            <w:r w:rsidR="006F757C" w:rsidRPr="000F764F">
              <w:rPr>
                <w:rFonts w:ascii="AcadNusx" w:hAnsi="AcadNusx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6F757C" w:rsidRPr="000F76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ქობლიანიძე</w:t>
            </w:r>
            <w:r w:rsidR="006F757C" w:rsidRPr="00A12250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</w:p>
          <w:p w14:paraId="0738FB33" w14:textId="751E449F" w:rsidR="006F757C" w:rsidRPr="000F764F" w:rsidRDefault="00DD7FB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12250">
              <w:rPr>
                <w:rFonts w:ascii="Sylfaen" w:hAnsi="Sylfaen"/>
                <w:sz w:val="20"/>
                <w:szCs w:val="20"/>
                <w:lang w:val="ka-GE"/>
              </w:rPr>
              <w:t>Tamar.</w:t>
            </w:r>
            <w:r w:rsidR="006F757C" w:rsidRPr="00A12250">
              <w:rPr>
                <w:rFonts w:ascii="Sylfaen" w:hAnsi="Sylfaen"/>
                <w:sz w:val="20"/>
                <w:szCs w:val="20"/>
                <w:lang w:val="ka-GE"/>
              </w:rPr>
              <w:t>koblianidze@geomedi.edu.ge</w:t>
            </w:r>
          </w:p>
        </w:tc>
      </w:tr>
      <w:tr w:rsidR="000F764F" w:rsidRPr="000F764F" w14:paraId="1DE7871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41F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2587" w14:textId="77777777" w:rsidR="00E81691" w:rsidRPr="000F764F" w:rsidRDefault="00CB7B17" w:rsidP="00CB7B1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0F764F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37521A" w:rsidRPr="000F764F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0F764F" w:rsidRPr="000F764F" w14:paraId="470E3AE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FEB4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0792391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6C41" w14:textId="14E1802A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A1225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A122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75</w:t>
            </w:r>
            <w:r w:rsidR="00553E81"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884001B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F40178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B050DCE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15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BEF9DBC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15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0282FF8E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6929E49" w14:textId="44A9DD1C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F22155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</w:t>
            </w:r>
            <w:r w:rsidR="007C5F11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1CF3D19" w14:textId="2F744DB0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A1225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42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3667CC1D" w14:textId="77777777" w:rsidR="00E81691" w:rsidRPr="000F764F" w:rsidRDefault="00160F31" w:rsidP="00553E81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0F764F" w:rsidRPr="000F764F" w14:paraId="3D65ACB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2C2D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0A096AAE" w14:textId="77777777" w:rsidR="0086313C" w:rsidRPr="000F764F" w:rsidRDefault="0086313C" w:rsidP="00B86157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4EC2" w14:textId="77777777" w:rsidR="007C5F11" w:rsidRPr="000F764F" w:rsidRDefault="007C5F11" w:rsidP="00904B8F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სასწავლო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მიზანია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it-IT"/>
              </w:rPr>
              <w:t xml:space="preserve">სტუდენტებს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შეასწავლოს:</w:t>
            </w:r>
          </w:p>
          <w:p w14:paraId="25302F23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სახეები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თავისებურებები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448D1035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0F764F">
              <w:rPr>
                <w:rFonts w:ascii="Sylfaen" w:hAnsi="Sylfaen"/>
                <w:sz w:val="20"/>
                <w:szCs w:val="20"/>
              </w:rPr>
              <w:t>ემის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ელემენტები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72B38775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.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6C609B46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–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0F764F">
              <w:rPr>
                <w:rFonts w:ascii="Sylfaen" w:hAnsi="Sylfaen"/>
                <w:sz w:val="20"/>
                <w:szCs w:val="20"/>
              </w:rPr>
              <w:t>სი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როლი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განვითარები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gram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საქმეში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5131AB5D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მოტივაცია, კოორდინაცია და კონტროლი.</w:t>
            </w:r>
          </w:p>
          <w:p w14:paraId="7987EE04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14:paraId="6EC30A7C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ინფორ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14:paraId="4B761AC7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14:paraId="0CEE1525" w14:textId="77777777" w:rsidR="007C5F11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proofErr w:type="spellEnd"/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მართვა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24ADDF8B" w14:textId="77777777" w:rsidR="0086313C" w:rsidRPr="000F764F" w:rsidRDefault="007C5F11" w:rsidP="00904B8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ა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ფაქტორები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764F" w:rsidRPr="000F764F" w14:paraId="611B75B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C9F0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A22D" w14:textId="77777777" w:rsidR="0086313C" w:rsidRPr="000F764F" w:rsidRDefault="002120E1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F764F" w:rsidRPr="000F764F" w14:paraId="2AE14B88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27E" w14:textId="77777777" w:rsidR="00BE4402" w:rsidRPr="000F764F" w:rsidRDefault="00BE4402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1A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ცოდნა და გაცნობიერება</w:t>
            </w:r>
          </w:p>
          <w:p w14:paraId="0D93F96B" w14:textId="324A24CC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0D43120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სახეები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თავისებურებები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676D556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0F764F">
              <w:rPr>
                <w:rFonts w:ascii="Sylfaen" w:hAnsi="Sylfaen"/>
                <w:sz w:val="20"/>
                <w:szCs w:val="20"/>
              </w:rPr>
              <w:t>ემის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ელემენტები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6871C31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.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6F55D531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–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0F764F">
              <w:rPr>
                <w:rFonts w:ascii="Sylfaen" w:hAnsi="Sylfaen"/>
                <w:sz w:val="20"/>
                <w:szCs w:val="20"/>
              </w:rPr>
              <w:t>სი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როლი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განვითარები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gram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საქმეში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4AE0AD77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 და კონტროლი.</w:t>
            </w:r>
          </w:p>
          <w:p w14:paraId="286B8107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14:paraId="3F41B85E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14:paraId="574ACB49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14:paraId="6B6580E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proofErr w:type="spellEnd"/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მართვა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300E8EB5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ა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ფაქტორები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985948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A0435B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უნარი:</w:t>
            </w:r>
          </w:p>
          <w:p w14:paraId="2344D001" w14:textId="36B5DA32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ს იყენებს შემდეგ უნარებს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1EC76F4" w14:textId="20FA09F4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 საქმიანობის დაგეგმვა, ორგანი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  და კონტროლს.</w:t>
            </w:r>
          </w:p>
          <w:p w14:paraId="079C3826" w14:textId="12873390" w:rsidR="000836E8" w:rsidRPr="000F764F" w:rsidRDefault="003E38C3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იღებს </w:t>
            </w:r>
            <w:r w:rsidR="000836E8"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საქმიანობაზე მმართველურ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22C48D" w14:textId="7FD897A3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ნებისმიერ სიტუაციაში 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მენეჯმენტის პრობლემების იდენტიფიცირების, დასმისა და გადაწყვეტის უნარი.</w:t>
            </w:r>
          </w:p>
          <w:p w14:paraId="43DB1849" w14:textId="293A9301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რთულ და განსხვავებულ სიტუაციაში წარმოშობილი პრობლემების გადასაჭრელად აზროვნ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მიზეზ–შედეგობრივი კატეგორიებით და სწრაფად იღ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ეფექტ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ურ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გადაწყვეტილება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3F71CD" w14:textId="143BCEAD" w:rsidR="000836E8" w:rsidRPr="000F764F" w:rsidRDefault="003E38C3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წარმართავს 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კომუნიკაციას პროფესიულ საზოგადოებასა და არასპეციალისტებთან, იღ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ს მონაწილეობა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მოლაპარაკებებში და არგუმენტირებულად გამოხატ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ავ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ს თავის აზრ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7FD91AC" w14:textId="6444EC8B" w:rsidR="0015275C" w:rsidRPr="000F764F" w:rsidRDefault="003E38C3" w:rsidP="003E38C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ახორციელებს 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</w:t>
            </w:r>
          </w:p>
          <w:p w14:paraId="05CA6947" w14:textId="77777777" w:rsidR="0015275C" w:rsidRPr="000F764F" w:rsidRDefault="0015275C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  <w:r w:rsidR="000836E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1356A96" w14:textId="77777777" w:rsidR="0015275C" w:rsidRPr="000F764F" w:rsidRDefault="0015275C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სტუდენტი დამოუკიდებლად ღებულებს გადაწყვეტილებებს და პასუხისმგებელია საკუთარი გადაწყვეტილებებისა, როგორც კოლეგების, მულტიდისციპლინარული გუნდის ასევე სამედიცინო ეთიკისა და კანონის წინაშე.</w:t>
            </w:r>
          </w:p>
          <w:p w14:paraId="3946D343" w14:textId="77777777" w:rsidR="00FA30F4" w:rsidRPr="000F764F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2371DA" w14:textId="77777777" w:rsidR="00FA30F4" w:rsidRPr="000F764F" w:rsidRDefault="00FA30F4" w:rsidP="00FA30F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03D3A119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ეცნობა  შემდეგ დარგობრივ კომპეტენციებს: </w:t>
            </w:r>
          </w:p>
          <w:p w14:paraId="68D7FAF2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კომუნიკაცია, სამედიცინო პრაქტიაში ეთიკური და სამართლებრივი პრინციპების გამოყენება, სამედიცინო  კონტექსტში ინფორმაციისა და საინფორმაციო ტექნოლოგიების ეფექტურად გამოყენება, პროფესიონალიზმი</w:t>
            </w:r>
          </w:p>
          <w:p w14:paraId="40C2FEF7" w14:textId="77777777" w:rsidR="00BB60B5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და ანვითარებს :</w:t>
            </w:r>
          </w:p>
          <w:p w14:paraId="13BC1689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</w:p>
          <w:p w14:paraId="31B94037" w14:textId="77777777" w:rsidR="00FA30F4" w:rsidRPr="000F764F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764F" w:rsidRPr="000F764F" w14:paraId="5662A172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7A2C" w14:textId="77777777" w:rsidR="002F5766" w:rsidRPr="000F764F" w:rsidRDefault="006D3EC1" w:rsidP="00B86157">
            <w:pPr>
              <w:spacing w:after="0" w:line="360" w:lineRule="auto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  <w:r w:rsidR="000836E8"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92AB4B0" w14:textId="77777777" w:rsidR="006D3EC1" w:rsidRPr="000F764F" w:rsidRDefault="006D3EC1" w:rsidP="00B86157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F764F" w:rsidRPr="000F764F" w14:paraId="32D2AA24" w14:textId="77777777" w:rsidTr="008D64D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886A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DC4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</w:t>
            </w:r>
          </w:p>
          <w:p w14:paraId="11FE226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№1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5D7B683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დისციპლინის ზოგადი მიმოხილვა, შეფასების კრიტერიუმების გაცნობა.</w:t>
            </w:r>
          </w:p>
          <w:p w14:paraId="625AF8A6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ცნება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დახასიათება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 მენეჯმენტის სახეები, მენეჯერის საქმიანობის  თავისებურებები და მართვა ჯანდაცვის სფეროში.</w:t>
            </w:r>
          </w:p>
          <w:p w14:paraId="5701E83F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 1 გვ. 250-265</w:t>
            </w:r>
          </w:p>
          <w:p w14:paraId="7F37A0F5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1426E2A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ჯგუფური მუშაობა დისკუსია თემაზე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ფუნქციების დახასიათება, არსებული კვალიფიკაციის და ინფორმაციის გაანალიზება.</w:t>
            </w:r>
          </w:p>
        </w:tc>
      </w:tr>
      <w:tr w:rsidR="000F764F" w:rsidRPr="000F764F" w14:paraId="7741164A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5EFC2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6A8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2</w:t>
            </w:r>
          </w:p>
          <w:p w14:paraId="23E10B6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</w:p>
          <w:p w14:paraId="0B8019C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დახასიათება, სამედიცინო ორგანიზაციების სახეები,  ორგანიზაციების მისია და სტრუქტურა. ორგანიზაცია, როგორც სისტემა</w:t>
            </w:r>
          </w:p>
          <w:p w14:paraId="4C68F40E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265-280</w:t>
            </w:r>
          </w:p>
          <w:p w14:paraId="716788F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14:paraId="2BFF2BD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</w:tc>
      </w:tr>
      <w:tr w:rsidR="000F764F" w:rsidRPr="000F764F" w14:paraId="36F5FE36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11084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6B5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3</w:t>
            </w:r>
          </w:p>
          <w:p w14:paraId="14E7DD90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E2B8C7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ორგანიზაციები, საზოგადოებრივი ჯანდაცვის არსი და დაწესებულებების უკუკავშირი.</w:t>
            </w:r>
          </w:p>
          <w:p w14:paraId="07B7AE8F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191-200</w:t>
            </w:r>
          </w:p>
          <w:p w14:paraId="2CB05FD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0558B3CA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კვლევითი სამუშ</w:t>
            </w:r>
            <w:r w:rsidR="00B17435" w:rsidRPr="000F76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 ჯგუფების შექმნა და საპრეზენტაციო თემატიკების გაცნობა.</w:t>
            </w:r>
          </w:p>
        </w:tc>
      </w:tr>
      <w:tr w:rsidR="000F764F" w:rsidRPr="000F764F" w14:paraId="3ADCD46D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62F7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30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კვირა4 </w:t>
            </w:r>
          </w:p>
          <w:p w14:paraId="02A43671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70C93330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სერვისების ადმინისტრირება,</w:t>
            </w:r>
            <w:r w:rsidR="000F772C"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ჯანდაცვის და პროფილაქტიკური ღონისძიებების ორგ</w:t>
            </w:r>
            <w:r w:rsidR="007F0583"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ნიზების თავისებურებები, საავადმყოფოთა ქსელის მოქმედების თავისებურებები.</w:t>
            </w:r>
          </w:p>
          <w:p w14:paraId="71BDA3BC" w14:textId="77777777" w:rsidR="00B17435" w:rsidRPr="000F764F" w:rsidRDefault="00B17435" w:rsidP="00B86157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  <w:t>ლიტ. 1 გვ.403-427</w:t>
            </w:r>
            <w:r w:rsidR="008A6937" w:rsidRPr="000F764F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  <w:t>, 438-447</w:t>
            </w:r>
          </w:p>
          <w:p w14:paraId="133F586A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002F8A64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77ABBC22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E38FC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62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5</w:t>
            </w:r>
          </w:p>
          <w:p w14:paraId="0AC722E5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49256CD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ტექნოლოგიები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ჯანდაცვაში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; ჯანდაცვის მსოფლიო ორგანიზაცია, ჯანდაცვის კანონმდებლობით რეგულირებული საბაზისო საკითხები სერვისის მიმწოდებელ ორგანიზაციაში. კომუნიკაცია და ინფორმაციული სისტემის ფორმები. სავალდებულო შეტყობინებები და ურგენტული სიტუაციების რეპორტირება.</w:t>
            </w:r>
          </w:p>
          <w:p w14:paraId="4D18C55F" w14:textId="77777777" w:rsidR="00E3405F" w:rsidRPr="000F764F" w:rsidRDefault="00E3405F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ლიტ</w:t>
            </w:r>
            <w:proofErr w:type="spellEnd"/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.</w:t>
            </w: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1. 330-340</w:t>
            </w:r>
          </w:p>
          <w:p w14:paraId="4A58B19E" w14:textId="77777777" w:rsidR="00E3405F" w:rsidRPr="000F764F" w:rsidRDefault="007A6462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hyperlink r:id="rId9" w:history="1">
              <w:r w:rsidR="00E3405F" w:rsidRPr="000F764F">
                <w:rPr>
                  <w:rStyle w:val="Hyperlink"/>
                  <w:rFonts w:ascii="Sylfaen" w:hAnsi="Sylfaen"/>
                  <w:b/>
                  <w:i/>
                  <w:color w:val="auto"/>
                  <w:sz w:val="20"/>
                  <w:szCs w:val="20"/>
                  <w:lang w:val="ka-GE"/>
                </w:rPr>
                <w:t>https://www.who.int/news-room/fact-sheets</w:t>
              </w:r>
            </w:hyperlink>
          </w:p>
          <w:p w14:paraId="47A2C7A6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4AD20F8F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გამოკითხვა; სამუშაო ჯგუფის მომზადებული მასალოს პრეზენტაცია.</w:t>
            </w:r>
          </w:p>
        </w:tc>
      </w:tr>
      <w:tr w:rsidR="000F764F" w:rsidRPr="000F764F" w14:paraId="3823B13C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D66BB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982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6</w:t>
            </w:r>
          </w:p>
          <w:p w14:paraId="7E515531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13E384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მენეჯმენტის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ფუნქციები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ჯანდაცვაში</w:t>
            </w:r>
            <w:proofErr w:type="spellEnd"/>
          </w:p>
          <w:p w14:paraId="1B00EE68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მართვის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ფუნქციები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: დაგეგმვა, ორგანიზაცია, მოტივაცია, კორდინაცია და კონტროლი. </w:t>
            </w:r>
          </w:p>
          <w:p w14:paraId="0DC6C8A0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284-290</w:t>
            </w:r>
          </w:p>
          <w:p w14:paraId="1E0B687C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6B42607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შესწავლილი მასალის ზეპირი პრეზენტაცია, ბლიც გამოკითხვა.</w:t>
            </w:r>
          </w:p>
        </w:tc>
      </w:tr>
      <w:tr w:rsidR="000F764F" w:rsidRPr="000F764F" w14:paraId="0144B2C7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2AB4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86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7</w:t>
            </w:r>
          </w:p>
          <w:p w14:paraId="0E0D2900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29EAAB36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მენეჯმენტი კლინიკებში, ბენეფიციართა და პერსონალის კმაყოფილება, კორპორატიული-სამუშაო ეთიკა სამედიცინო დაწესებულებაში.</w:t>
            </w:r>
          </w:p>
          <w:p w14:paraId="2AB6F1AA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კულტურა, ორგანიზაციის ფუნქციები.</w:t>
            </w:r>
          </w:p>
          <w:p w14:paraId="4761BF54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 გვ. 305-306,  344-364</w:t>
            </w:r>
          </w:p>
          <w:p w14:paraId="0BF5D8AE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186328C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14:paraId="444E0C8F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მომზადებული მასალის პრეზენტაცია.</w:t>
            </w:r>
          </w:p>
        </w:tc>
      </w:tr>
      <w:tr w:rsidR="000F764F" w:rsidRPr="000F764F" w14:paraId="44E45AA0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B343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029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8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შუალედური გამოცდა (1სთ)</w:t>
            </w:r>
          </w:p>
          <w:p w14:paraId="0796F291" w14:textId="77777777" w:rsidR="00BA4F60" w:rsidRPr="000F764F" w:rsidRDefault="00BA4F60" w:rsidP="00B86157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0F764F" w:rsidRPr="000F764F" w14:paraId="590323EC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57D93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4E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9</w:t>
            </w:r>
          </w:p>
          <w:p w14:paraId="7C7CC30D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5953BAB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გადაწყვეტილების მიღება და კომუნიკაცია მენეჯმენ</w:t>
            </w:r>
            <w:r w:rsidR="00B17435" w:rsidRPr="000F764F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</w:p>
          <w:p w14:paraId="7C2ED505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მმართველური გადაწყვეტილების მიღება.</w:t>
            </w:r>
          </w:p>
          <w:p w14:paraId="2BAF192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პრობლემის გადაწყვეტის ჯგუფური მეთოდი</w:t>
            </w:r>
          </w:p>
          <w:p w14:paraId="7764BC3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როლი ჯანდაცვის მენეჯმენტში.</w:t>
            </w:r>
          </w:p>
          <w:p w14:paraId="6E957C05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ლიტ.1. გვ. </w:t>
            </w:r>
            <w:r w:rsidR="00E76798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290-293, 338-344</w:t>
            </w:r>
          </w:p>
          <w:p w14:paraId="77C3B756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2A5D5142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2677904E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5F17E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6A07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10</w:t>
            </w:r>
          </w:p>
          <w:p w14:paraId="73868706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0AF6F462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დაფინანსების მოდელები, დაფინანსების წყაროები, შემოსავლების შეგროვება და გაერთიანება, ჯანდაცვის უტილიზაციის ხარჯები.</w:t>
            </w:r>
          </w:p>
          <w:p w14:paraId="3F0A092D" w14:textId="77777777" w:rsidR="001D732B" w:rsidRPr="000F764F" w:rsidRDefault="001D732B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 1. გვ. 548-553</w:t>
            </w:r>
          </w:p>
          <w:p w14:paraId="7F0ED850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78D7483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  <w:p w14:paraId="08BBC4BF" w14:textId="77777777" w:rsidR="00BA4F60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პრეზენტაცია.</w:t>
            </w:r>
          </w:p>
        </w:tc>
      </w:tr>
      <w:tr w:rsidR="000F764F" w:rsidRPr="000F764F" w14:paraId="4BC8904D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7CDA9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79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11</w:t>
            </w:r>
          </w:p>
          <w:p w14:paraId="1B95FF78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14:paraId="647654C4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მარკეტინგული საქმიანობის მენეჯმენტისა და გამოკვლევების თავისებურებები სამედიცინო მომსახურების ბაზარზე. ჯანდაცვის მომსახურების მომხმარებელთა დაყოფა სეგმენტებად, დემოგრაფიული მდგომარეობის, გადახდის უნარიანობისა და ეკონომიკური მდგომარეობის მიხედვით.</w:t>
            </w:r>
          </w:p>
          <w:p w14:paraId="2A9EC98F" w14:textId="77777777" w:rsidR="005600BE" w:rsidRPr="000F764F" w:rsidRDefault="00B660E9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 526-542</w:t>
            </w:r>
            <w:r w:rsidR="00B40D55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 </w:t>
            </w:r>
          </w:p>
          <w:p w14:paraId="28A72B12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02C2D41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14:paraId="29D0D6AE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F764F" w:rsidRPr="000F764F" w14:paraId="5B746C73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4B190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81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12</w:t>
            </w:r>
          </w:p>
          <w:p w14:paraId="1505E278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14:paraId="1DCDD895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დაზღვევის მართვა თანამედროვე ეტაპზე</w:t>
            </w:r>
          </w:p>
          <w:p w14:paraId="7CFA8E70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დაზღვევის არსი და ძირითადი პრინციპები. სამედიცინო დაზღვევის საბაზისო ზომის დადგენა. დაზღვევის საბაზისო პროგრამა. სამედიცინო დაზღვევის საერთაშორისო გამოცდილება.</w:t>
            </w:r>
          </w:p>
          <w:p w14:paraId="33375560" w14:textId="77777777" w:rsidR="00B660E9" w:rsidRPr="000F764F" w:rsidRDefault="00B660E9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 550-569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</w:t>
            </w:r>
          </w:p>
          <w:p w14:paraId="6CD312E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889D9C6" w14:textId="77777777" w:rsidR="002A7C79" w:rsidRPr="000F764F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პრეზენტაცია, სადაზღვევო შემთხვევების მაგალითების განხილვა. სამუშო ჯგუფის პრეზენტაცია.</w:t>
            </w:r>
          </w:p>
        </w:tc>
      </w:tr>
      <w:tr w:rsidR="000F764F" w:rsidRPr="000F764F" w14:paraId="5B9ABEF4" w14:textId="7777777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ACB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09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13</w:t>
            </w:r>
          </w:p>
          <w:p w14:paraId="0B5C4332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2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6D8A87D0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კონფლიქტების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სტრესების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მართვა</w:t>
            </w:r>
            <w:proofErr w:type="spellEnd"/>
          </w:p>
          <w:p w14:paraId="76892EA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კონფლიქტის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სახეები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კონფლიქტი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როგორც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დესტრუქციული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ფაქტორი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კონფლიქტი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როგორც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პოზიტიური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მოვლენა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კონფლიქტის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გადაჭრის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გზები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ჯანდაცვაში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07D05CEC" w14:textId="77777777" w:rsidR="005600BE" w:rsidRPr="000F764F" w:rsidRDefault="005600BE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364-372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;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   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 xml:space="preserve"> 2.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გვ.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219-232</w:t>
            </w:r>
          </w:p>
          <w:p w14:paraId="5F897484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747E14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პრეზენტაცია,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F764F" w:rsidRPr="000F764F" w14:paraId="5EF51E20" w14:textId="77777777" w:rsidTr="006F1AB0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9C8622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AAFB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14</w:t>
            </w:r>
          </w:p>
          <w:p w14:paraId="49F636D9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3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14:paraId="05A3109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ორგანიზაციაზე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მოქმედი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ა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ფაქტორები</w:t>
            </w:r>
            <w:proofErr w:type="spellEnd"/>
          </w:p>
          <w:p w14:paraId="5BC0C1C1" w14:textId="77777777" w:rsidR="002A7C79" w:rsidRPr="000F764F" w:rsidRDefault="002A7C79" w:rsidP="00B86157">
            <w:pPr>
              <w:pStyle w:val="Heading1"/>
              <w:spacing w:before="0" w:after="0" w:line="360" w:lineRule="auto"/>
              <w:rPr>
                <w:rFonts w:ascii="Sylfaen" w:hAnsi="Sylfaen"/>
                <w:b w:val="0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ჯანდაცვის </w:t>
            </w:r>
            <w:r w:rsidRPr="000F764F">
              <w:rPr>
                <w:rFonts w:ascii="Sylfaen" w:hAnsi="Sylfaen"/>
                <w:b w:val="0"/>
                <w:sz w:val="20"/>
                <w:szCs w:val="20"/>
              </w:rPr>
              <w:t>ორგანიზაციის გარემო პირობებთან ურთიერთობის თავისებურებები, შიგა და გარე ფაქტორების შეფასება.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ka-GE"/>
              </w:rPr>
              <w:t>ხარისხის კონტროლი ჯანდაცვის მენეჯმენტში. სამედიცინო მომსახურების ხარისხის მახასიათებლები, ხარისხის კონტროლის ტიპები და განხორციელების მექანიზმები, ხარისხის გაუმჯობესების მეთოდები.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</w:p>
          <w:p w14:paraId="0CD5F2D7" w14:textId="77777777" w:rsidR="002A7C79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474 - 487</w:t>
            </w:r>
          </w:p>
          <w:p w14:paraId="06D1E0E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3CAD934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14:paraId="69F7B55A" w14:textId="77777777" w:rsidR="002A7C79" w:rsidRPr="000F764F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ორგანიზაციის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პირობებთან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ურთიერთობის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თავისებურებები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შიგა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გარე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ფაქტორების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შეფასება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0F764F" w:rsidRPr="000F764F" w14:paraId="53707777" w14:textId="77777777" w:rsidTr="006F1AB0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1A90F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92D1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15</w:t>
            </w:r>
          </w:p>
          <w:p w14:paraId="1F804B32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</w:t>
            </w:r>
          </w:p>
          <w:p w14:paraId="17D18CF7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დაგეგმვა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ჯანდაცვაში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ინოვაციების და ცვლილებების მართვა. </w:t>
            </w:r>
          </w:p>
          <w:p w14:paraId="5D19A45D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გეგმის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სახეები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დაგეგმვის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დაგეგმვის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მაჩვენებლები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C36C50" w14:textId="77777777" w:rsidR="00147EF3" w:rsidRPr="000F764F" w:rsidRDefault="00147EF3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ლიტ.1. გვ. 293-297,  497-503, </w:t>
            </w:r>
          </w:p>
          <w:p w14:paraId="531EFB73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66A14211" w14:textId="77777777" w:rsidR="002A7C79" w:rsidRPr="000F764F" w:rsidRDefault="002A7C79" w:rsidP="009339F2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16F372F9" w14:textId="7777777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2A6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5BC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16</w:t>
            </w:r>
          </w:p>
          <w:p w14:paraId="1DFC4B2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72DBA075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ლექცია თემაზე: სტრატეგიული დაგეგმვის პროცესი ჯანდაცვაში</w:t>
            </w:r>
          </w:p>
          <w:p w14:paraId="6EA7966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სტრატეგიული დაგეგმვის ძირითადი ეტაპები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2E42990F" w14:textId="77777777" w:rsidR="00147EF3" w:rsidRPr="000F764F" w:rsidRDefault="00147EF3" w:rsidP="00147EF3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გვ.297-303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</w:t>
            </w:r>
            <w:r w:rsidR="00B40D55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 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2. გვ.436-438</w:t>
            </w:r>
          </w:p>
          <w:p w14:paraId="4BF6969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4DFCC76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გეგმის ძირითადი სახეების დახასიათება.</w:t>
            </w:r>
          </w:p>
          <w:p w14:paraId="757B518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პრეზენტაცია.</w:t>
            </w:r>
          </w:p>
        </w:tc>
      </w:tr>
      <w:tr w:rsidR="000F764F" w:rsidRPr="000F764F" w14:paraId="3ACB1114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683" w14:textId="77777777" w:rsidR="0069021B" w:rsidRPr="000F764F" w:rsidRDefault="0069021B" w:rsidP="00B8615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  <w:bookmarkStart w:id="0" w:name="_GoBack"/>
            <w:bookmarkEnd w:id="0"/>
          </w:p>
        </w:tc>
      </w:tr>
      <w:tr w:rsidR="000F764F" w:rsidRPr="000F764F" w14:paraId="286AF89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CAB" w14:textId="77777777" w:rsidR="0086313C" w:rsidRPr="000F764F" w:rsidRDefault="0086313C" w:rsidP="00B86157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764F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0F764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proofErr w:type="spellStart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</w:t>
            </w:r>
            <w:proofErr w:type="spellEnd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აუცილებელი</w:t>
            </w:r>
            <w:proofErr w:type="spellEnd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მატერიალურ</w:t>
            </w:r>
            <w:proofErr w:type="spellEnd"/>
            <w:r w:rsidRPr="000F764F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proofErr w:type="spellStart"/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BC7" w14:textId="77777777" w:rsidR="000B7C0A" w:rsidRPr="000F764F" w:rsidRDefault="00405F17" w:rsidP="00B86157">
            <w:pPr>
              <w:spacing w:after="0" w:line="36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F764F">
              <w:rPr>
                <w:rFonts w:ascii="Sylfaen" w:hAnsi="Sylfaen"/>
                <w:sz w:val="16"/>
                <w:szCs w:val="16"/>
                <w:lang w:val="ka-GE"/>
              </w:rPr>
              <w:t xml:space="preserve">აუდიტორია, </w:t>
            </w:r>
            <w:r w:rsidR="00E35FC3" w:rsidRPr="000F764F">
              <w:rPr>
                <w:rFonts w:ascii="Sylfaen" w:hAnsi="Sylfaen"/>
                <w:sz w:val="16"/>
                <w:szCs w:val="16"/>
                <w:lang w:val="ka-GE"/>
              </w:rPr>
              <w:t>კომპიუტერი, პროექტორი</w:t>
            </w:r>
          </w:p>
          <w:p w14:paraId="524B28D9" w14:textId="77777777" w:rsidR="0086313C" w:rsidRPr="000F764F" w:rsidRDefault="0086313C" w:rsidP="00B86157">
            <w:pPr>
              <w:spacing w:after="0" w:line="36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0F764F" w:rsidRPr="000F764F" w14:paraId="561A48E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2740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682181C9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D6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23C06E0" w14:textId="77777777" w:rsidR="00FE5B76" w:rsidRPr="000F764F" w:rsidRDefault="00FE5B76" w:rsidP="00FE5B76">
            <w:pPr>
              <w:pStyle w:val="TableParagraph"/>
              <w:spacing w:line="278" w:lineRule="auto"/>
              <w:ind w:left="103" w:right="142"/>
              <w:jc w:val="both"/>
              <w:rPr>
                <w:sz w:val="20"/>
                <w:szCs w:val="20"/>
              </w:rPr>
            </w:pPr>
            <w:r w:rsidRPr="000F764F">
              <w:rPr>
                <w:spacing w:val="-1"/>
                <w:sz w:val="20"/>
                <w:szCs w:val="20"/>
                <w:lang w:val="ka-GE"/>
              </w:rPr>
              <w:t>ლ</w:t>
            </w:r>
            <w:r w:rsidRPr="000F764F">
              <w:rPr>
                <w:sz w:val="20"/>
                <w:szCs w:val="20"/>
              </w:rPr>
              <w:t>ექცია (ინტერაქტიული)</w:t>
            </w:r>
          </w:p>
          <w:p w14:paraId="692E0E50" w14:textId="43E09984" w:rsidR="00FE5B76" w:rsidRPr="000F764F" w:rsidRDefault="00FE5B76" w:rsidP="00FE5B76">
            <w:pPr>
              <w:pStyle w:val="TableParagraph"/>
              <w:spacing w:line="278" w:lineRule="auto"/>
              <w:ind w:left="103" w:right="142"/>
              <w:jc w:val="both"/>
              <w:rPr>
                <w:sz w:val="20"/>
                <w:szCs w:val="20"/>
              </w:rPr>
            </w:pPr>
            <w:r w:rsidRPr="000F764F">
              <w:rPr>
                <w:sz w:val="20"/>
                <w:szCs w:val="20"/>
              </w:rPr>
              <w:t>CBL</w:t>
            </w:r>
          </w:p>
          <w:p w14:paraId="1E12E650" w14:textId="06CC5D90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F764F" w:rsidRPr="000F764F" w14:paraId="03AE3A7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B3F5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E24" w14:textId="77777777" w:rsidR="002A7C79" w:rsidRPr="000F764F" w:rsidRDefault="002A7C79" w:rsidP="00B8615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0" w:firstLine="2"/>
              <w:rPr>
                <w:rFonts w:ascii="Sylfaen" w:hAnsi="Sylfaen" w:cs="Sylfaen"/>
                <w:b/>
                <w:noProof/>
                <w:sz w:val="20"/>
                <w:szCs w:val="20"/>
                <w:u w:val="single"/>
              </w:rPr>
            </w:pPr>
            <w:proofErr w:type="spellStart"/>
            <w:r w:rsidRPr="000F764F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ვერბალური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პრეზენტაცია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თეორიული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მასალის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ზეპირი</w:t>
            </w:r>
            <w:proofErr w:type="gramEnd"/>
            <w:r w:rsidRPr="000F76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პრეზენტაცია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მსჯელობა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კონკრეტულ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საკითხებზე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რომელიც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შეიძლება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განხორციელდეს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ნარატივის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სახით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ან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შეკითხვებზე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პასუხის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>სახით</w:t>
            </w:r>
            <w:proofErr w:type="spellEnd"/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. </w:t>
            </w:r>
          </w:p>
          <w:p w14:paraId="506D8047" w14:textId="77777777" w:rsidR="002A7C79" w:rsidRPr="000F764F" w:rsidRDefault="002A7C79" w:rsidP="00B86157">
            <w:pPr>
              <w:numPr>
                <w:ilvl w:val="0"/>
                <w:numId w:val="6"/>
              </w:numPr>
              <w:spacing w:after="0" w:line="36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ბლიც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გამოკითხვა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გავლილი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მასალის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ფარგლებში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შეკითხვების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დასმა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,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რომელიც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764F">
              <w:rPr>
                <w:rFonts w:ascii="Sylfaen" w:hAnsi="Sylfaen" w:cs="Verdana"/>
                <w:sz w:val="20"/>
                <w:szCs w:val="20"/>
              </w:rPr>
              <w:t>ხელს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უწყობს</w:t>
            </w:r>
            <w:proofErr w:type="spellEnd"/>
            <w:proofErr w:type="gram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გავლილი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მასალის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მიმდინარე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მასალასთან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    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კორელაციაში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  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გაცნობიერებას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მისი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 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ანალიზის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 w:cs="Verdana"/>
                <w:sz w:val="20"/>
                <w:szCs w:val="20"/>
              </w:rPr>
              <w:t>უნარს</w:t>
            </w:r>
            <w:proofErr w:type="spellEnd"/>
            <w:r w:rsidRPr="000F764F">
              <w:rPr>
                <w:rFonts w:ascii="Sylfaen" w:hAnsi="Sylfaen" w:cs="Verdana"/>
                <w:sz w:val="20"/>
                <w:szCs w:val="20"/>
              </w:rPr>
              <w:t>.</w:t>
            </w:r>
          </w:p>
          <w:p w14:paraId="13DEFC49" w14:textId="77777777" w:rsidR="002A7C79" w:rsidRPr="000F764F" w:rsidRDefault="002A7C79" w:rsidP="00B8615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0F764F">
              <w:rPr>
                <w:rFonts w:ascii="Sylfaen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C8143D9" w14:textId="77777777" w:rsidR="002A7C79" w:rsidRPr="000F764F" w:rsidRDefault="002A7C79" w:rsidP="00B86157">
            <w:pPr>
              <w:numPr>
                <w:ilvl w:val="0"/>
                <w:numId w:val="7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პრეზენტაცია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-</w:t>
            </w:r>
            <w:r w:rsidRPr="000F764F">
              <w:rPr>
                <w:rFonts w:ascii="Sylfaen" w:eastAsia="Calibri" w:hAnsi="Sylfaen" w:cs="TimesNewRomanPS-BoldMT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მოიცავს ინფორმაციის მოძიების, დამუშავებისა და შედეგების წარმოდგენის ეტაპებს არჩეული თემის შესაბამისად. </w:t>
            </w:r>
          </w:p>
          <w:p w14:paraId="3614D90A" w14:textId="77777777" w:rsidR="002A7C79" w:rsidRPr="000F764F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gram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ჯანდაცვის</w:t>
            </w:r>
            <w:proofErr w:type="gramEnd"/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ობიექტის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მენეჯმენტის დამუშავება. </w:t>
            </w:r>
          </w:p>
          <w:p w14:paraId="58D71C30" w14:textId="77777777" w:rsidR="002A7C79" w:rsidRPr="000F764F" w:rsidRDefault="002A7C79" w:rsidP="00C40D0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ტესტი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თემატური საკითხების ან შეკითხვების სახით; </w:t>
            </w:r>
          </w:p>
          <w:p w14:paraId="4F61492F" w14:textId="77777777" w:rsidR="002A7C79" w:rsidRPr="000F764F" w:rsidRDefault="002A7C79" w:rsidP="00C40D0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6241718E" w14:textId="77777777" w:rsidR="002A7C79" w:rsidRPr="000F764F" w:rsidRDefault="002A7C79" w:rsidP="00C40D0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firstLine="0"/>
              <w:jc w:val="both"/>
              <w:rPr>
                <w:rFonts w:ascii="Stencil" w:hAnsi="Stencil"/>
                <w:sz w:val="20"/>
                <w:szCs w:val="20"/>
              </w:rPr>
            </w:pPr>
            <w:proofErr w:type="spellStart"/>
            <w:r w:rsidRPr="000F764F">
              <w:rPr>
                <w:rFonts w:ascii="Stencil" w:hAnsi="Sylfaen"/>
                <w:b/>
                <w:sz w:val="20"/>
                <w:szCs w:val="20"/>
              </w:rPr>
              <w:t>კონსულტაცი</w:t>
            </w:r>
            <w:proofErr w:type="spellEnd"/>
            <w:r w:rsidRPr="000F764F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proofErr w:type="gramStart"/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proofErr w:type="gramEnd"/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0F764F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</w:tc>
      </w:tr>
      <w:tr w:rsidR="000F764F" w:rsidRPr="000F764F" w14:paraId="4D5B81D1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873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FB3" w14:textId="77777777" w:rsidR="00904B8F" w:rsidRPr="00860951" w:rsidRDefault="00904B8F" w:rsidP="00C40D04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A3CEA9F" w14:textId="77777777" w:rsidR="00904B8F" w:rsidRPr="00860951" w:rsidRDefault="00904B8F" w:rsidP="00C40D0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E01B25F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60951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224D3D5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B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9DF6CD1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>)</w:t>
            </w:r>
            <w:r w:rsidRPr="00860951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B5E70FB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D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1212BF8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E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0A09A50" w14:textId="77777777" w:rsidR="00904B8F" w:rsidRPr="00860951" w:rsidRDefault="00904B8F" w:rsidP="00C40D0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ab/>
            </w:r>
          </w:p>
          <w:p w14:paraId="0C4CEB5F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DEE5C19" w14:textId="77777777" w:rsidR="00904B8F" w:rsidRPr="00860951" w:rsidRDefault="00904B8F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3C501AF3" w14:textId="77777777" w:rsidR="00904B8F" w:rsidRPr="00860951" w:rsidRDefault="00904B8F" w:rsidP="00C40D04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>) (</w:t>
            </w:r>
            <w:r w:rsidRPr="00860951">
              <w:rPr>
                <w:b/>
                <w:sz w:val="20"/>
                <w:szCs w:val="20"/>
              </w:rPr>
              <w:t>FX)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579A142" w14:textId="6826BD75" w:rsidR="002A7C79" w:rsidRPr="000F764F" w:rsidRDefault="00904B8F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6095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6095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5575DEC" w14:textId="77777777" w:rsidR="00D17FBA" w:rsidRPr="000F764F" w:rsidRDefault="00D17FBA" w:rsidP="00C40D0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F77E658" w14:textId="77777777" w:rsidR="00A72FEE" w:rsidRPr="00A72FEE" w:rsidRDefault="00A72FEE" w:rsidP="00C40D0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A72F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05CC7738" w14:textId="77777777" w:rsidR="00A72FEE" w:rsidRPr="00A72FEE" w:rsidRDefault="00A72FEE" w:rsidP="00C40D04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A72F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10064A22" w14:textId="77777777" w:rsidR="00A72FEE" w:rsidRPr="00A72FEE" w:rsidRDefault="00A72FEE" w:rsidP="00C40D0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A72F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A72FE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A72F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1D183558" w14:textId="77777777" w:rsidR="00A72FEE" w:rsidRDefault="00A72FEE" w:rsidP="00C40D04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6BD834" w14:textId="44C6E3A6" w:rsidR="002A7C79" w:rsidRPr="000F764F" w:rsidRDefault="002A7C79" w:rsidP="00C40D04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proofErr w:type="spellStart"/>
            <w:r w:rsidRPr="00FF5DAB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FF5DAB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FF5DAB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შემდეგ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14:paraId="5F5224BF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D5895C4" w14:textId="19B8FFF2" w:rsidR="002A7C79" w:rsidRPr="000F764F" w:rsidRDefault="002A7C79" w:rsidP="00C40D04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C40D0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0 - 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13 ქულა)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</w:t>
            </w:r>
            <w:proofErr w:type="gramStart"/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ჯერ,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</w:t>
            </w:r>
            <w:proofErr w:type="gramEnd"/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ფასდება 1 ქულით;</w:t>
            </w:r>
          </w:p>
          <w:p w14:paraId="7A766CFF" w14:textId="2CDE7D53" w:rsidR="002A7C79" w:rsidRPr="000F764F" w:rsidRDefault="002A7C79" w:rsidP="00C40D04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ბლიც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C40D0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0 -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13 ქულა)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</w:t>
            </w:r>
            <w:r w:rsidR="00A72FE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13-ჯერ,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თითო ქულით;</w:t>
            </w:r>
          </w:p>
          <w:p w14:paraId="2C4068F3" w14:textId="5841978D" w:rsidR="002A7C79" w:rsidRPr="000F764F" w:rsidRDefault="002A7C79" w:rsidP="00C40D04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proofErr w:type="spellEnd"/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</w:t>
            </w:r>
            <w:r w:rsidR="00C40D04">
              <w:rPr>
                <w:rFonts w:ascii="Sylfaen" w:hAnsi="Sylfaen" w:cs="AcadNusx"/>
                <w:b/>
                <w:sz w:val="20"/>
                <w:szCs w:val="20"/>
              </w:rPr>
              <w:t>(0-14</w:t>
            </w:r>
            <w:r w:rsidR="00C40D0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C40D04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proofErr w:type="spellEnd"/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პრაქტიკული მეცადინეობების დროს,</w:t>
            </w: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14 ქულით, შემდეგი რანჟირებით:</w:t>
            </w:r>
          </w:p>
          <w:p w14:paraId="3E0704EC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1. თემის მიზანთან შესაბამისობა -2.</w:t>
            </w:r>
          </w:p>
          <w:p w14:paraId="2E54B8FD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2. წარმოდგენილი მასალის ცოდნა -3.</w:t>
            </w:r>
          </w:p>
          <w:p w14:paraId="034980EE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3. ანალიზის, არგუმენტირების და დასკვნის უნარი -3.</w:t>
            </w:r>
          </w:p>
          <w:p w14:paraId="35E3D4B9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4. პროექტის შესრულების ორიგინალობა -2.</w:t>
            </w:r>
          </w:p>
          <w:p w14:paraId="006481C6" w14:textId="77777777" w:rsidR="002A7C79" w:rsidRPr="000F764F" w:rsidRDefault="002A7C79" w:rsidP="00C40D0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5. აუდიტორიასთან კომუნიკაციის უნარი -2.</w:t>
            </w:r>
          </w:p>
          <w:p w14:paraId="2AD334C4" w14:textId="11C8955A" w:rsidR="002A7C79" w:rsidRDefault="002A7C79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6. პროექტის ტექნიკური და ვიზუალური მხარე -2.</w:t>
            </w:r>
          </w:p>
          <w:p w14:paraId="57165285" w14:textId="0E689455" w:rsidR="00FF5DAB" w:rsidRDefault="00FF5DAB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D0F3674" w14:textId="77777777" w:rsidR="00FF5DAB" w:rsidRDefault="00FF5DAB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E00428E" w14:textId="77777777" w:rsidR="00FF5DAB" w:rsidRPr="00A72FEE" w:rsidRDefault="00FF5DAB" w:rsidP="00C40D0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2F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Pr="00A72FEE"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 w:rsidRPr="00A72FE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A72FEE">
              <w:rPr>
                <w:rFonts w:ascii="Sylfaen" w:hAnsi="Sylfaen"/>
                <w:b/>
                <w:sz w:val="20"/>
                <w:szCs w:val="20"/>
              </w:rPr>
              <w:t xml:space="preserve">)-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 w:rsidRPr="00A72FEE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მოიცავს 20 კითხვას, </w:t>
            </w:r>
            <w:r w:rsidRPr="00A72FE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72FEE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A72FE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72FE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14:paraId="1B0639EC" w14:textId="77777777" w:rsidR="00FF5DAB" w:rsidRPr="00A72FEE" w:rsidRDefault="00FF5DAB" w:rsidP="00C40D0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8E8E1C8" w14:textId="77777777" w:rsidR="00FF5DAB" w:rsidRPr="00A72FEE" w:rsidRDefault="00FF5DAB" w:rsidP="00C40D04">
            <w:pPr>
              <w:spacing w:after="0" w:line="360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72FEE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ქულა( </w:t>
            </w:r>
            <w:r w:rsidRPr="00A72FE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</w:t>
            </w:r>
            <w:proofErr w:type="gramEnd"/>
            <w:r w:rsidRPr="00A72FE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შეფასების მინიმუმ 50%</w:t>
            </w:r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A72FEE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A72FEE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A72FEE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sz w:val="20"/>
                <w:szCs w:val="20"/>
              </w:rPr>
              <w:t>პროგ</w:t>
            </w:r>
            <w:r w:rsidRPr="00A72FEE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A72FEE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011B57F1" w14:textId="11096F54" w:rsidR="00FF5DAB" w:rsidRDefault="00FF5DAB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2009487" w14:textId="77777777" w:rsidR="00FF5DAB" w:rsidRPr="000F764F" w:rsidRDefault="00FF5DAB" w:rsidP="00C40D0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277384A" w14:textId="77777777" w:rsidR="00FF5DAB" w:rsidRPr="00A72FEE" w:rsidRDefault="00FF5DAB" w:rsidP="00C40D04">
            <w:pPr>
              <w:numPr>
                <w:ilvl w:val="0"/>
                <w:numId w:val="15"/>
              </w:numPr>
              <w:spacing w:after="0" w:line="276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72FEE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 (0-40 ქულა)</w:t>
            </w:r>
          </w:p>
          <w:p w14:paraId="52B73AEF" w14:textId="77777777" w:rsidR="00FF5DAB" w:rsidRPr="00A72FEE" w:rsidRDefault="00FF5DAB" w:rsidP="00C40D04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5CCAAC" w14:textId="77777777" w:rsidR="00FF5DAB" w:rsidRPr="00A72FEE" w:rsidRDefault="00FF5DAB" w:rsidP="00C40D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</w:pPr>
            <w:r w:rsidRPr="00A72FEE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დასკვნითი გამოცდა </w:t>
            </w:r>
            <w:r w:rsidRPr="00A72FEE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ტარდება საგამოცდო ცენტრში, ტესტის სახით, ფასდება მაქსიმუმ </w:t>
            </w:r>
            <w:r w:rsidRPr="00A72FEE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eastAsia="ru-RU"/>
              </w:rPr>
              <w:t>40</w:t>
            </w:r>
            <w:r w:rsidRPr="00A72FEE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 ქულით</w:t>
            </w:r>
            <w:r w:rsidRPr="00A72FEE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. 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A72FEE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>ტესტი</w:t>
            </w:r>
            <w:r w:rsidRPr="00A72FEE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მოიცავს 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40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კითხვას ოთხი სავარაუდო პასუხით, </w:t>
            </w:r>
            <w:r w:rsidRPr="00A72FEE">
              <w:rPr>
                <w:rFonts w:ascii="Sylfaen" w:eastAsia="Times New Roman" w:hAnsi="Sylfaen" w:cs="AcadNusx"/>
                <w:color w:val="000000"/>
                <w:sz w:val="20"/>
                <w:szCs w:val="20"/>
                <w:lang w:val="ka-GE" w:eastAsia="ru-RU"/>
              </w:rPr>
              <w:t>რომელთაგანაც მხოლოდ ერთი პასუხია სწორი.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თითოეული სწორი პასუხი ფასდება 1 ქულით</w:t>
            </w:r>
            <w:r w:rsidRPr="00A72FEE">
              <w:rPr>
                <w:rFonts w:ascii="Times New Roman" w:eastAsia="Times New Roman" w:hAnsi="Times New Roman" w:cs="Sylfaen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72F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>რომელთაგან მხოლოდ ერთია სწორი. თითოეული სწორი პასუხი ფასდება 1 ქულით.</w:t>
            </w:r>
          </w:p>
          <w:p w14:paraId="34D81F3F" w14:textId="77777777" w:rsidR="00FF5DAB" w:rsidRPr="00A72FEE" w:rsidRDefault="00FF5DAB" w:rsidP="00C40D0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23389E7" w14:textId="77777777" w:rsidR="00FF5DAB" w:rsidRPr="00A72FEE" w:rsidRDefault="00FF5DAB" w:rsidP="00C40D0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72F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ქულა, 40- დან. </w:t>
            </w:r>
          </w:p>
          <w:p w14:paraId="6E3E50D6" w14:textId="77777777" w:rsidR="00FF5DAB" w:rsidRPr="00A72FEE" w:rsidRDefault="00FF5DAB" w:rsidP="00C40D04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>.</w:t>
            </w:r>
            <w:r w:rsidRPr="00A72F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A72FEE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72FEE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72FEE">
              <w:rPr>
                <w:rFonts w:ascii="Sylfaen" w:hAnsi="Sylfaen" w:cs="AcadNusx"/>
                <w:sz w:val="20"/>
                <w:szCs w:val="20"/>
              </w:rPr>
              <w:t>.</w:t>
            </w:r>
            <w:r w:rsidRPr="00A72F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7B00D7D" w14:textId="77777777" w:rsidR="00FF5DAB" w:rsidRDefault="00FF5DAB" w:rsidP="00C40D04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იმ შემთ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A72FEE">
              <w:rPr>
                <w:rFonts w:ascii="Sylfaen" w:hAnsi="Sylfaen"/>
                <w:sz w:val="20"/>
                <w:szCs w:val="20"/>
              </w:rPr>
              <w:t>,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A72FE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A72FE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ლებ 5 დღეში. </w:t>
            </w:r>
          </w:p>
          <w:p w14:paraId="2BED657F" w14:textId="208C2633" w:rsidR="00BF767B" w:rsidRPr="000F764F" w:rsidRDefault="00BF767B" w:rsidP="00C40D0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764F" w:rsidRPr="000F764F" w14:paraId="7E993B4C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01C" w14:textId="77777777" w:rsidR="005519D8" w:rsidRPr="000F764F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C34" w14:textId="77777777" w:rsidR="005519D8" w:rsidRPr="000F764F" w:rsidRDefault="005519D8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F764F">
              <w:rPr>
                <w:rFonts w:ascii="Sylfaen" w:hAnsi="Sylfaen" w:cs="Sylfaen"/>
                <w:sz w:val="20"/>
                <w:szCs w:val="20"/>
              </w:rPr>
              <w:t>გერზმავა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ო.  -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მენეჯმენტი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>მე-</w:t>
            </w:r>
            <w:r w:rsidR="00416336" w:rsidRPr="000F764F">
              <w:rPr>
                <w:rFonts w:ascii="Sylfaen" w:hAnsi="Sylfaen"/>
                <w:sz w:val="20"/>
                <w:szCs w:val="20"/>
              </w:rPr>
              <w:t>5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შესწ. და განახლ.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გამოცემა,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თბ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>.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</w:rPr>
              <w:t>20</w:t>
            </w:r>
            <w:r w:rsidR="00416336" w:rsidRPr="000F764F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4C94AC0D" w14:textId="77777777" w:rsidR="00FD598E" w:rsidRPr="000F764F" w:rsidRDefault="00FD598E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ურუშაძე რ. - თანამედროვე საავადმყოფოს ორგანიზაცია და მენეჯმენტი, თბ. 2010.</w:t>
            </w:r>
          </w:p>
        </w:tc>
      </w:tr>
      <w:tr w:rsidR="000F764F" w:rsidRPr="000F764F" w14:paraId="5ABBFDD6" w14:textId="77777777" w:rsidTr="007167A5">
        <w:trPr>
          <w:trHeight w:val="9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E0" w14:textId="77777777" w:rsidR="005519D8" w:rsidRPr="000F764F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F5E" w14:textId="77777777" w:rsidR="00B86157" w:rsidRPr="000F764F" w:rsidRDefault="00B86157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fi-FI"/>
              </w:rPr>
            </w:pP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ღვედაშვილი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ნ. -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ჯანდაცვის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ეკონომიკა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მართვა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0F764F">
              <w:rPr>
                <w:rFonts w:ascii="Sylfaen" w:hAnsi="Sylfaen"/>
                <w:sz w:val="20"/>
                <w:szCs w:val="20"/>
              </w:rPr>
              <w:t>თსუ</w:t>
            </w:r>
            <w:proofErr w:type="spellEnd"/>
            <w:r w:rsidRPr="000F764F">
              <w:rPr>
                <w:rFonts w:ascii="Sylfaen" w:hAnsi="Sylfaen"/>
                <w:sz w:val="20"/>
                <w:szCs w:val="20"/>
              </w:rPr>
              <w:t xml:space="preserve">. 2005. </w:t>
            </w:r>
            <w:r w:rsidRPr="000F764F">
              <w:rPr>
                <w:rFonts w:ascii="Sylfaen" w:hAnsi="Sylfaen"/>
                <w:sz w:val="20"/>
                <w:szCs w:val="20"/>
                <w:lang w:val="fi-FI"/>
              </w:rPr>
              <w:t xml:space="preserve"> </w:t>
            </w:r>
          </w:p>
          <w:p w14:paraId="56CB9265" w14:textId="77777777" w:rsidR="005519D8" w:rsidRPr="000F764F" w:rsidRDefault="00D61A48" w:rsidP="00D61A48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Style w:val="HTMLCite"/>
                <w:rFonts w:ascii="Sylfaen" w:hAnsi="Sylfaen" w:cs="Arial"/>
                <w:i w:val="0"/>
                <w:iCs w:val="0"/>
                <w:sz w:val="20"/>
                <w:szCs w:val="20"/>
                <w:shd w:val="clear" w:color="auto" w:fill="FFFFFF"/>
              </w:rPr>
              <w:t>www.who.int</w:t>
            </w:r>
            <w:r w:rsidR="0005579E" w:rsidRPr="000F76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‎</w:t>
            </w:r>
          </w:p>
        </w:tc>
      </w:tr>
    </w:tbl>
    <w:p w14:paraId="7905F014" w14:textId="77777777" w:rsidR="0086313C" w:rsidRPr="000F764F" w:rsidRDefault="0086313C" w:rsidP="009C463F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0F764F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DEB27" w14:textId="77777777" w:rsidR="007A6462" w:rsidRDefault="007A6462" w:rsidP="000B61BE">
      <w:pPr>
        <w:spacing w:after="0" w:line="240" w:lineRule="auto"/>
      </w:pPr>
      <w:r>
        <w:separator/>
      </w:r>
    </w:p>
  </w:endnote>
  <w:endnote w:type="continuationSeparator" w:id="0">
    <w:p w14:paraId="5F5019D0" w14:textId="77777777" w:rsidR="007A6462" w:rsidRDefault="007A646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ncil">
    <w:altName w:val="Impact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907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AEB26" w14:textId="4CD7365A" w:rsidR="002D17D0" w:rsidRDefault="002D17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6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81B8F23" w14:textId="77777777" w:rsidR="002D17D0" w:rsidRDefault="002D1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3D5EF" w14:textId="77777777" w:rsidR="007A6462" w:rsidRDefault="007A6462" w:rsidP="000B61BE">
      <w:pPr>
        <w:spacing w:after="0" w:line="240" w:lineRule="auto"/>
      </w:pPr>
      <w:r>
        <w:separator/>
      </w:r>
    </w:p>
  </w:footnote>
  <w:footnote w:type="continuationSeparator" w:id="0">
    <w:p w14:paraId="4227DB80" w14:textId="77777777" w:rsidR="007A6462" w:rsidRDefault="007A646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34C96"/>
    <w:multiLevelType w:val="hybridMultilevel"/>
    <w:tmpl w:val="0D049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43F83"/>
    <w:multiLevelType w:val="hybridMultilevel"/>
    <w:tmpl w:val="08BA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2715"/>
    <w:multiLevelType w:val="hybridMultilevel"/>
    <w:tmpl w:val="03FE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45C6C"/>
    <w:multiLevelType w:val="hybridMultilevel"/>
    <w:tmpl w:val="0570D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77EB9"/>
    <w:multiLevelType w:val="hybridMultilevel"/>
    <w:tmpl w:val="75D2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13723"/>
    <w:multiLevelType w:val="hybridMultilevel"/>
    <w:tmpl w:val="1248B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F50B3"/>
    <w:multiLevelType w:val="hybridMultilevel"/>
    <w:tmpl w:val="62FE0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7290B"/>
    <w:multiLevelType w:val="hybridMultilevel"/>
    <w:tmpl w:val="8324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13"/>
  </w:num>
  <w:num w:numId="9">
    <w:abstractNumId w:val="2"/>
  </w:num>
  <w:num w:numId="10">
    <w:abstractNumId w:val="4"/>
  </w:num>
  <w:num w:numId="11">
    <w:abstractNumId w:val="0"/>
  </w:num>
  <w:num w:numId="12">
    <w:abstractNumId w:val="8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73B4"/>
    <w:rsid w:val="000304D6"/>
    <w:rsid w:val="000403B9"/>
    <w:rsid w:val="00041434"/>
    <w:rsid w:val="0005579E"/>
    <w:rsid w:val="00066E1B"/>
    <w:rsid w:val="000836E8"/>
    <w:rsid w:val="00086654"/>
    <w:rsid w:val="000B3354"/>
    <w:rsid w:val="000B61BE"/>
    <w:rsid w:val="000B7C0A"/>
    <w:rsid w:val="000F0CF8"/>
    <w:rsid w:val="000F764F"/>
    <w:rsid w:val="000F772C"/>
    <w:rsid w:val="00113A04"/>
    <w:rsid w:val="0011617C"/>
    <w:rsid w:val="0012347F"/>
    <w:rsid w:val="001357C2"/>
    <w:rsid w:val="00140A5F"/>
    <w:rsid w:val="00141B9E"/>
    <w:rsid w:val="00147EF3"/>
    <w:rsid w:val="0015275C"/>
    <w:rsid w:val="001532ED"/>
    <w:rsid w:val="0015435A"/>
    <w:rsid w:val="00160F31"/>
    <w:rsid w:val="00192B96"/>
    <w:rsid w:val="0019405D"/>
    <w:rsid w:val="001A30C5"/>
    <w:rsid w:val="001B2A3D"/>
    <w:rsid w:val="001B79B6"/>
    <w:rsid w:val="001C0283"/>
    <w:rsid w:val="001C2D1C"/>
    <w:rsid w:val="001D38FE"/>
    <w:rsid w:val="001D732B"/>
    <w:rsid w:val="001E4808"/>
    <w:rsid w:val="001F655B"/>
    <w:rsid w:val="00200710"/>
    <w:rsid w:val="002120E1"/>
    <w:rsid w:val="00227C2C"/>
    <w:rsid w:val="002314A5"/>
    <w:rsid w:val="002342F2"/>
    <w:rsid w:val="00284C57"/>
    <w:rsid w:val="002A122D"/>
    <w:rsid w:val="002A1502"/>
    <w:rsid w:val="002A61F7"/>
    <w:rsid w:val="002A7C79"/>
    <w:rsid w:val="002D17D0"/>
    <w:rsid w:val="002D31C7"/>
    <w:rsid w:val="002D4049"/>
    <w:rsid w:val="002E5828"/>
    <w:rsid w:val="002F04E2"/>
    <w:rsid w:val="002F5766"/>
    <w:rsid w:val="003003BA"/>
    <w:rsid w:val="00301B9D"/>
    <w:rsid w:val="00304BD4"/>
    <w:rsid w:val="0031545E"/>
    <w:rsid w:val="00336CC5"/>
    <w:rsid w:val="00337B73"/>
    <w:rsid w:val="00366CD7"/>
    <w:rsid w:val="0037521A"/>
    <w:rsid w:val="003763C5"/>
    <w:rsid w:val="00394B2D"/>
    <w:rsid w:val="003A3DB8"/>
    <w:rsid w:val="003A48D2"/>
    <w:rsid w:val="003A7B24"/>
    <w:rsid w:val="003B3D90"/>
    <w:rsid w:val="003C39D9"/>
    <w:rsid w:val="003D0BA6"/>
    <w:rsid w:val="003D6CCA"/>
    <w:rsid w:val="003D78B1"/>
    <w:rsid w:val="003E38C3"/>
    <w:rsid w:val="003F5964"/>
    <w:rsid w:val="00405F17"/>
    <w:rsid w:val="00414324"/>
    <w:rsid w:val="00416336"/>
    <w:rsid w:val="00442B7A"/>
    <w:rsid w:val="00454131"/>
    <w:rsid w:val="004665BA"/>
    <w:rsid w:val="004B0E5E"/>
    <w:rsid w:val="004C283A"/>
    <w:rsid w:val="004C750F"/>
    <w:rsid w:val="004D0795"/>
    <w:rsid w:val="004D3A60"/>
    <w:rsid w:val="004D7071"/>
    <w:rsid w:val="004E36AB"/>
    <w:rsid w:val="00500552"/>
    <w:rsid w:val="005219B9"/>
    <w:rsid w:val="00527024"/>
    <w:rsid w:val="00531576"/>
    <w:rsid w:val="0054540C"/>
    <w:rsid w:val="005463AB"/>
    <w:rsid w:val="0055001C"/>
    <w:rsid w:val="005519D8"/>
    <w:rsid w:val="00553E81"/>
    <w:rsid w:val="00557A31"/>
    <w:rsid w:val="005600BE"/>
    <w:rsid w:val="00572A85"/>
    <w:rsid w:val="00586BF1"/>
    <w:rsid w:val="005A265B"/>
    <w:rsid w:val="005A3B0E"/>
    <w:rsid w:val="005E60E5"/>
    <w:rsid w:val="00600BF0"/>
    <w:rsid w:val="00620F8F"/>
    <w:rsid w:val="006233FD"/>
    <w:rsid w:val="00625548"/>
    <w:rsid w:val="006355AA"/>
    <w:rsid w:val="006356B3"/>
    <w:rsid w:val="0064459E"/>
    <w:rsid w:val="00664DF1"/>
    <w:rsid w:val="00686245"/>
    <w:rsid w:val="00686FE3"/>
    <w:rsid w:val="0069021B"/>
    <w:rsid w:val="006A323D"/>
    <w:rsid w:val="006A6174"/>
    <w:rsid w:val="006A6B69"/>
    <w:rsid w:val="006B0EC5"/>
    <w:rsid w:val="006C6143"/>
    <w:rsid w:val="006D3EC1"/>
    <w:rsid w:val="006D7602"/>
    <w:rsid w:val="006E1748"/>
    <w:rsid w:val="006E6A08"/>
    <w:rsid w:val="006E7DF4"/>
    <w:rsid w:val="006F4C0F"/>
    <w:rsid w:val="006F5D57"/>
    <w:rsid w:val="006F757C"/>
    <w:rsid w:val="007121EA"/>
    <w:rsid w:val="007167A5"/>
    <w:rsid w:val="00716ADE"/>
    <w:rsid w:val="007478CD"/>
    <w:rsid w:val="00754EB0"/>
    <w:rsid w:val="00756218"/>
    <w:rsid w:val="00777E6A"/>
    <w:rsid w:val="0078207F"/>
    <w:rsid w:val="007920DC"/>
    <w:rsid w:val="0079391E"/>
    <w:rsid w:val="00795ACB"/>
    <w:rsid w:val="0079602E"/>
    <w:rsid w:val="007A6462"/>
    <w:rsid w:val="007C56B9"/>
    <w:rsid w:val="007C5F11"/>
    <w:rsid w:val="007D737A"/>
    <w:rsid w:val="007F0583"/>
    <w:rsid w:val="007F2A4E"/>
    <w:rsid w:val="008004E8"/>
    <w:rsid w:val="008426C4"/>
    <w:rsid w:val="0084521E"/>
    <w:rsid w:val="0086313C"/>
    <w:rsid w:val="00884506"/>
    <w:rsid w:val="00897612"/>
    <w:rsid w:val="008A5566"/>
    <w:rsid w:val="008A6937"/>
    <w:rsid w:val="008B1224"/>
    <w:rsid w:val="008B4205"/>
    <w:rsid w:val="008C7C35"/>
    <w:rsid w:val="008D45FB"/>
    <w:rsid w:val="008D790A"/>
    <w:rsid w:val="008E258D"/>
    <w:rsid w:val="008F7DF0"/>
    <w:rsid w:val="00904B8F"/>
    <w:rsid w:val="00930FA7"/>
    <w:rsid w:val="009339F2"/>
    <w:rsid w:val="00936BE3"/>
    <w:rsid w:val="009B7020"/>
    <w:rsid w:val="009C463F"/>
    <w:rsid w:val="009E7725"/>
    <w:rsid w:val="00A037BA"/>
    <w:rsid w:val="00A12250"/>
    <w:rsid w:val="00A128A0"/>
    <w:rsid w:val="00A20083"/>
    <w:rsid w:val="00A50591"/>
    <w:rsid w:val="00A65413"/>
    <w:rsid w:val="00A72FEE"/>
    <w:rsid w:val="00A90364"/>
    <w:rsid w:val="00AD0CEE"/>
    <w:rsid w:val="00AD1F34"/>
    <w:rsid w:val="00AE216E"/>
    <w:rsid w:val="00AF570F"/>
    <w:rsid w:val="00B05B6A"/>
    <w:rsid w:val="00B14B74"/>
    <w:rsid w:val="00B17435"/>
    <w:rsid w:val="00B40D55"/>
    <w:rsid w:val="00B5325B"/>
    <w:rsid w:val="00B630D1"/>
    <w:rsid w:val="00B660E9"/>
    <w:rsid w:val="00B8395C"/>
    <w:rsid w:val="00B856C4"/>
    <w:rsid w:val="00B86157"/>
    <w:rsid w:val="00B86C6C"/>
    <w:rsid w:val="00BA4F60"/>
    <w:rsid w:val="00BB5166"/>
    <w:rsid w:val="00BB60B5"/>
    <w:rsid w:val="00BE3479"/>
    <w:rsid w:val="00BE4402"/>
    <w:rsid w:val="00BF767B"/>
    <w:rsid w:val="00C00296"/>
    <w:rsid w:val="00C258E3"/>
    <w:rsid w:val="00C34CAC"/>
    <w:rsid w:val="00C36655"/>
    <w:rsid w:val="00C37F74"/>
    <w:rsid w:val="00C40D04"/>
    <w:rsid w:val="00C6636C"/>
    <w:rsid w:val="00C66D88"/>
    <w:rsid w:val="00C73E3C"/>
    <w:rsid w:val="00C821A7"/>
    <w:rsid w:val="00CB5A80"/>
    <w:rsid w:val="00CB7B17"/>
    <w:rsid w:val="00CC05BA"/>
    <w:rsid w:val="00CD6447"/>
    <w:rsid w:val="00D16C3D"/>
    <w:rsid w:val="00D17FBA"/>
    <w:rsid w:val="00D21E28"/>
    <w:rsid w:val="00D25EB4"/>
    <w:rsid w:val="00D60CCD"/>
    <w:rsid w:val="00D61A48"/>
    <w:rsid w:val="00D750AD"/>
    <w:rsid w:val="00DA38C1"/>
    <w:rsid w:val="00DA58C3"/>
    <w:rsid w:val="00DB32D6"/>
    <w:rsid w:val="00DB796D"/>
    <w:rsid w:val="00DC567C"/>
    <w:rsid w:val="00DC7736"/>
    <w:rsid w:val="00DD1F8D"/>
    <w:rsid w:val="00DD3AA4"/>
    <w:rsid w:val="00DD582C"/>
    <w:rsid w:val="00DD5E3F"/>
    <w:rsid w:val="00DD7FB4"/>
    <w:rsid w:val="00DE1EE2"/>
    <w:rsid w:val="00DF06C1"/>
    <w:rsid w:val="00E13234"/>
    <w:rsid w:val="00E14F54"/>
    <w:rsid w:val="00E215ED"/>
    <w:rsid w:val="00E3405F"/>
    <w:rsid w:val="00E35FC3"/>
    <w:rsid w:val="00E363F0"/>
    <w:rsid w:val="00E41EC4"/>
    <w:rsid w:val="00E4339F"/>
    <w:rsid w:val="00E5123A"/>
    <w:rsid w:val="00E76798"/>
    <w:rsid w:val="00E81691"/>
    <w:rsid w:val="00E9030B"/>
    <w:rsid w:val="00E96256"/>
    <w:rsid w:val="00E96464"/>
    <w:rsid w:val="00EA20A7"/>
    <w:rsid w:val="00EA25BF"/>
    <w:rsid w:val="00EE1C69"/>
    <w:rsid w:val="00EF2F9B"/>
    <w:rsid w:val="00EF76C2"/>
    <w:rsid w:val="00F22155"/>
    <w:rsid w:val="00F27842"/>
    <w:rsid w:val="00F36B45"/>
    <w:rsid w:val="00F40178"/>
    <w:rsid w:val="00F46519"/>
    <w:rsid w:val="00F627BF"/>
    <w:rsid w:val="00F733AD"/>
    <w:rsid w:val="00F77273"/>
    <w:rsid w:val="00F96A6B"/>
    <w:rsid w:val="00FA30F4"/>
    <w:rsid w:val="00FD598E"/>
    <w:rsid w:val="00FE5B76"/>
    <w:rsid w:val="00FE7BDD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D4B4F"/>
  <w15:docId w15:val="{CD87C240-17E3-4474-884B-73501FCE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A7C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uiPriority w:val="9"/>
    <w:rsid w:val="002A7C7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HTMLCite">
    <w:name w:val="HTML Cite"/>
    <w:basedOn w:val="DefaultParagraphFont"/>
    <w:uiPriority w:val="99"/>
    <w:semiHidden/>
    <w:unhideWhenUsed/>
    <w:rsid w:val="0005579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D1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7D0"/>
  </w:style>
  <w:style w:type="paragraph" w:styleId="Footer">
    <w:name w:val="footer"/>
    <w:basedOn w:val="Normal"/>
    <w:link w:val="FooterChar"/>
    <w:uiPriority w:val="99"/>
    <w:unhideWhenUsed/>
    <w:rsid w:val="002D1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7D0"/>
  </w:style>
  <w:style w:type="paragraph" w:customStyle="1" w:styleId="TableParagraph">
    <w:name w:val="Table Paragraph"/>
    <w:basedOn w:val="Normal"/>
    <w:uiPriority w:val="1"/>
    <w:qFormat/>
    <w:rsid w:val="00FE5B76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who.int/news-room/fact-shee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D3D1-E97F-4D11-A794-475A9497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ხათუნა მაკალათია</cp:lastModifiedBy>
  <cp:revision>33</cp:revision>
  <dcterms:created xsi:type="dcterms:W3CDTF">2019-06-08T11:34:00Z</dcterms:created>
  <dcterms:modified xsi:type="dcterms:W3CDTF">2025-03-26T14:34:00Z</dcterms:modified>
</cp:coreProperties>
</file>